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92" w:rsidRDefault="00B87D92" w:rsidP="00B846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8463B" w:rsidRPr="00247493" w:rsidRDefault="00B8463B" w:rsidP="00B846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47493">
        <w:rPr>
          <w:rFonts w:ascii="Arial" w:hAnsi="Arial" w:cs="Arial"/>
          <w:b/>
          <w:sz w:val="28"/>
          <w:szCs w:val="28"/>
          <w:u w:val="single"/>
        </w:rPr>
        <w:t>Pozvánka</w:t>
      </w:r>
    </w:p>
    <w:p w:rsidR="004B2CF3" w:rsidRDefault="004B2CF3" w:rsidP="00B846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87D92" w:rsidRDefault="00B87D92" w:rsidP="00B846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8463B" w:rsidRPr="00247493" w:rsidRDefault="00670A09" w:rsidP="00B8463B">
      <w:pPr>
        <w:spacing w:after="0" w:line="240" w:lineRule="auto"/>
        <w:jc w:val="center"/>
        <w:rPr>
          <w:rFonts w:ascii="Arial" w:hAnsi="Arial" w:cs="Arial"/>
          <w:b/>
        </w:rPr>
      </w:pPr>
      <w:r w:rsidRPr="00247493">
        <w:rPr>
          <w:rFonts w:ascii="Arial" w:hAnsi="Arial" w:cs="Arial"/>
          <w:b/>
        </w:rPr>
        <w:t xml:space="preserve">na řádnou </w:t>
      </w:r>
      <w:r w:rsidR="00476A30" w:rsidRPr="00247493">
        <w:rPr>
          <w:rFonts w:ascii="Arial" w:hAnsi="Arial" w:cs="Arial"/>
          <w:b/>
        </w:rPr>
        <w:t xml:space="preserve">výroční </w:t>
      </w:r>
      <w:r w:rsidRPr="00247493">
        <w:rPr>
          <w:rFonts w:ascii="Arial" w:hAnsi="Arial" w:cs="Arial"/>
          <w:b/>
        </w:rPr>
        <w:t xml:space="preserve">valnou hromadu společnosti </w:t>
      </w:r>
      <w:r w:rsidR="00D92119" w:rsidRPr="00247493">
        <w:rPr>
          <w:rFonts w:ascii="Arial" w:hAnsi="Arial" w:cs="Arial"/>
          <w:b/>
        </w:rPr>
        <w:t>Moravskoslezská centrální dráha, a.s.</w:t>
      </w:r>
    </w:p>
    <w:p w:rsidR="003444FC" w:rsidRPr="00247493" w:rsidRDefault="00670A09" w:rsidP="00B8463B">
      <w:pPr>
        <w:spacing w:after="0" w:line="240" w:lineRule="auto"/>
        <w:jc w:val="center"/>
        <w:rPr>
          <w:rFonts w:ascii="Arial" w:hAnsi="Arial" w:cs="Arial"/>
          <w:b/>
        </w:rPr>
      </w:pPr>
      <w:r w:rsidRPr="00247493">
        <w:rPr>
          <w:rFonts w:ascii="Arial" w:hAnsi="Arial" w:cs="Arial"/>
          <w:b/>
        </w:rPr>
        <w:t xml:space="preserve">se sídlem </w:t>
      </w:r>
      <w:r w:rsidR="00D92119" w:rsidRPr="00247493">
        <w:rPr>
          <w:rFonts w:ascii="Arial" w:hAnsi="Arial" w:cs="Arial"/>
          <w:b/>
        </w:rPr>
        <w:t>Ostrava, Moravská Ostrava, Hollarova 1124/14</w:t>
      </w:r>
      <w:r w:rsidR="007366D6" w:rsidRPr="00247493">
        <w:rPr>
          <w:rFonts w:ascii="Arial" w:hAnsi="Arial" w:cs="Arial"/>
          <w:b/>
        </w:rPr>
        <w:t>, zapsané v obchodním rejstříku vedeném u Krajského soudu v Ost</w:t>
      </w:r>
      <w:r w:rsidR="00D92119" w:rsidRPr="00247493">
        <w:rPr>
          <w:rFonts w:ascii="Arial" w:hAnsi="Arial" w:cs="Arial"/>
          <w:b/>
        </w:rPr>
        <w:t>ravě pod spisovou značkou B 1060</w:t>
      </w:r>
      <w:r w:rsidR="007366D6" w:rsidRPr="00247493">
        <w:rPr>
          <w:rFonts w:ascii="Arial" w:hAnsi="Arial" w:cs="Arial"/>
          <w:b/>
        </w:rPr>
        <w:t>.</w:t>
      </w:r>
    </w:p>
    <w:p w:rsidR="00B8463B" w:rsidRPr="00247493" w:rsidRDefault="00B8463B" w:rsidP="00B8463B">
      <w:pPr>
        <w:spacing w:after="0" w:line="240" w:lineRule="auto"/>
        <w:rPr>
          <w:rFonts w:ascii="Arial" w:hAnsi="Arial" w:cs="Arial"/>
          <w:b/>
        </w:rPr>
      </w:pPr>
    </w:p>
    <w:p w:rsidR="00247493" w:rsidRDefault="007366D6" w:rsidP="00247493">
      <w:pPr>
        <w:spacing w:after="0" w:line="240" w:lineRule="auto"/>
        <w:jc w:val="center"/>
        <w:rPr>
          <w:rFonts w:ascii="Arial" w:hAnsi="Arial" w:cs="Arial"/>
          <w:b/>
        </w:rPr>
      </w:pPr>
      <w:r w:rsidRPr="00247493">
        <w:rPr>
          <w:rFonts w:ascii="Arial" w:hAnsi="Arial" w:cs="Arial"/>
          <w:b/>
        </w:rPr>
        <w:t xml:space="preserve">Představenstvo společnosti </w:t>
      </w:r>
      <w:r w:rsidR="00D92119" w:rsidRPr="00247493">
        <w:rPr>
          <w:rFonts w:ascii="Arial" w:hAnsi="Arial" w:cs="Arial"/>
          <w:b/>
        </w:rPr>
        <w:t xml:space="preserve">Moravskoslezská centrální dráha </w:t>
      </w:r>
      <w:r w:rsidR="00247493">
        <w:rPr>
          <w:rFonts w:ascii="Arial" w:hAnsi="Arial" w:cs="Arial"/>
          <w:b/>
        </w:rPr>
        <w:t>tímto svolává řádnou</w:t>
      </w:r>
    </w:p>
    <w:p w:rsidR="007366D6" w:rsidRPr="00247493" w:rsidRDefault="007366D6" w:rsidP="00247493">
      <w:pPr>
        <w:spacing w:after="0" w:line="240" w:lineRule="auto"/>
        <w:jc w:val="center"/>
        <w:rPr>
          <w:rFonts w:ascii="Arial" w:hAnsi="Arial" w:cs="Arial"/>
          <w:b/>
        </w:rPr>
      </w:pPr>
      <w:r w:rsidRPr="00247493">
        <w:rPr>
          <w:rFonts w:ascii="Arial" w:hAnsi="Arial" w:cs="Arial"/>
          <w:b/>
        </w:rPr>
        <w:t xml:space="preserve">valnou hromadu akcionářů, která se bude konat </w:t>
      </w:r>
      <w:r w:rsidR="005C0684">
        <w:rPr>
          <w:rFonts w:ascii="Arial" w:hAnsi="Arial" w:cs="Arial"/>
          <w:b/>
        </w:rPr>
        <w:t>v úterý dne 7</w:t>
      </w:r>
      <w:r w:rsidR="000637E3" w:rsidRPr="00247493">
        <w:rPr>
          <w:rFonts w:ascii="Arial" w:hAnsi="Arial" w:cs="Arial"/>
          <w:b/>
        </w:rPr>
        <w:t>.</w:t>
      </w:r>
      <w:r w:rsidR="00720F39" w:rsidRPr="00247493">
        <w:rPr>
          <w:rFonts w:ascii="Arial" w:hAnsi="Arial" w:cs="Arial"/>
          <w:b/>
        </w:rPr>
        <w:t> </w:t>
      </w:r>
      <w:r w:rsidR="005C0684">
        <w:rPr>
          <w:rFonts w:ascii="Arial" w:hAnsi="Arial" w:cs="Arial"/>
          <w:b/>
        </w:rPr>
        <w:t>května</w:t>
      </w:r>
      <w:r w:rsidR="00720F39" w:rsidRPr="00247493">
        <w:rPr>
          <w:rFonts w:ascii="Arial" w:hAnsi="Arial" w:cs="Arial"/>
          <w:b/>
        </w:rPr>
        <w:t> </w:t>
      </w:r>
      <w:r w:rsidR="005C0684">
        <w:rPr>
          <w:rFonts w:ascii="Arial" w:hAnsi="Arial" w:cs="Arial"/>
          <w:b/>
        </w:rPr>
        <w:t>2020</w:t>
      </w:r>
      <w:r w:rsidR="00C0543D" w:rsidRPr="00247493">
        <w:rPr>
          <w:rFonts w:ascii="Arial" w:hAnsi="Arial" w:cs="Arial"/>
          <w:b/>
        </w:rPr>
        <w:t xml:space="preserve"> od</w:t>
      </w:r>
      <w:r w:rsidR="005C0684">
        <w:rPr>
          <w:rFonts w:ascii="Arial" w:hAnsi="Arial" w:cs="Arial"/>
          <w:b/>
        </w:rPr>
        <w:t> 10</w:t>
      </w:r>
      <w:r w:rsidR="004B2CF3" w:rsidRPr="00247493">
        <w:rPr>
          <w:rFonts w:ascii="Arial" w:hAnsi="Arial" w:cs="Arial"/>
          <w:b/>
        </w:rPr>
        <w:t>:</w:t>
      </w:r>
      <w:r w:rsidR="00247493">
        <w:rPr>
          <w:rFonts w:ascii="Arial" w:hAnsi="Arial" w:cs="Arial"/>
          <w:b/>
        </w:rPr>
        <w:t>0</w:t>
      </w:r>
      <w:r w:rsidR="004B2CF3" w:rsidRPr="00247493">
        <w:rPr>
          <w:rFonts w:ascii="Arial" w:hAnsi="Arial" w:cs="Arial"/>
          <w:b/>
        </w:rPr>
        <w:t>0</w:t>
      </w:r>
      <w:r w:rsidR="005C0684">
        <w:rPr>
          <w:rFonts w:ascii="Arial" w:hAnsi="Arial" w:cs="Arial"/>
          <w:b/>
        </w:rPr>
        <w:t> </w:t>
      </w:r>
      <w:r w:rsidRPr="00247493">
        <w:rPr>
          <w:rFonts w:ascii="Arial" w:hAnsi="Arial" w:cs="Arial"/>
          <w:b/>
        </w:rPr>
        <w:t>hod. na adrese</w:t>
      </w:r>
      <w:r w:rsidR="00D92119" w:rsidRPr="00247493">
        <w:rPr>
          <w:rFonts w:ascii="Arial" w:hAnsi="Arial" w:cs="Arial"/>
          <w:b/>
        </w:rPr>
        <w:t xml:space="preserve"> Hollarova 1124/14</w:t>
      </w:r>
      <w:r w:rsidRPr="00247493">
        <w:rPr>
          <w:rFonts w:ascii="Arial" w:hAnsi="Arial" w:cs="Arial"/>
          <w:b/>
        </w:rPr>
        <w:t>, Moravská Ostrava, 702 00 Ostrava</w:t>
      </w:r>
      <w:r w:rsidR="00A31C1F" w:rsidRPr="00247493">
        <w:rPr>
          <w:rFonts w:ascii="Arial" w:hAnsi="Arial" w:cs="Arial"/>
          <w:b/>
        </w:rPr>
        <w:t>.</w:t>
      </w:r>
    </w:p>
    <w:p w:rsidR="00B87D92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7D92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C1F" w:rsidRPr="00247493" w:rsidRDefault="00A31C1F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Pořad jednání:</w:t>
      </w:r>
    </w:p>
    <w:p w:rsidR="00A31C1F" w:rsidRPr="00247493" w:rsidRDefault="00A31C1F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Zahájení a organizační záležitosti</w:t>
      </w:r>
    </w:p>
    <w:p w:rsidR="00A31C1F" w:rsidRPr="00247493" w:rsidRDefault="00A31C1F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Volba orgánů valné hromady</w:t>
      </w:r>
    </w:p>
    <w:p w:rsidR="0005059F" w:rsidRPr="00247493" w:rsidRDefault="0005059F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Zpráva představenstva</w:t>
      </w:r>
    </w:p>
    <w:p w:rsidR="0005059F" w:rsidRPr="00247493" w:rsidRDefault="0005059F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 xml:space="preserve">Zpráva dozorčí rady </w:t>
      </w:r>
    </w:p>
    <w:p w:rsidR="0005059F" w:rsidRPr="00247493" w:rsidRDefault="0005059F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 xml:space="preserve">Schválení </w:t>
      </w:r>
      <w:r w:rsidR="005C0684">
        <w:rPr>
          <w:rFonts w:ascii="Arial" w:hAnsi="Arial" w:cs="Arial"/>
          <w:sz w:val="24"/>
          <w:szCs w:val="24"/>
        </w:rPr>
        <w:t>roční účetní závěrky za rok 2019</w:t>
      </w:r>
    </w:p>
    <w:p w:rsidR="00247493" w:rsidRPr="00247493" w:rsidRDefault="00476A30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Rozhodnutí o</w:t>
      </w:r>
      <w:r w:rsidR="00C0543D" w:rsidRPr="00247493">
        <w:rPr>
          <w:rFonts w:ascii="Arial" w:hAnsi="Arial" w:cs="Arial"/>
          <w:sz w:val="24"/>
          <w:szCs w:val="24"/>
        </w:rPr>
        <w:t xml:space="preserve"> </w:t>
      </w:r>
      <w:r w:rsidR="005C0684">
        <w:rPr>
          <w:rFonts w:ascii="Arial" w:hAnsi="Arial" w:cs="Arial"/>
          <w:sz w:val="24"/>
          <w:szCs w:val="24"/>
        </w:rPr>
        <w:t>rozdělení zisku</w:t>
      </w:r>
    </w:p>
    <w:p w:rsidR="00247493" w:rsidRDefault="00476A30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Schvále</w:t>
      </w:r>
      <w:r w:rsidR="0005059F" w:rsidRPr="00247493">
        <w:rPr>
          <w:rFonts w:ascii="Arial" w:hAnsi="Arial" w:cs="Arial"/>
          <w:sz w:val="24"/>
          <w:szCs w:val="24"/>
        </w:rPr>
        <w:t>ní výroční zprávy</w:t>
      </w:r>
    </w:p>
    <w:p w:rsidR="005C0684" w:rsidRDefault="005C0684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Volba 5 členů dozorčí rady</w:t>
      </w:r>
    </w:p>
    <w:p w:rsidR="00B87D92" w:rsidRDefault="00B87D92" w:rsidP="00B87D92">
      <w:pPr>
        <w:pStyle w:val="Odstavecseseznamem"/>
        <w:spacing w:after="0" w:line="240" w:lineRule="auto"/>
        <w:ind w:left="993" w:hanging="567"/>
        <w:jc w:val="both"/>
        <w:rPr>
          <w:rFonts w:ascii="Arial" w:hAnsi="Arial" w:cs="Arial"/>
          <w:i/>
          <w:sz w:val="24"/>
          <w:szCs w:val="24"/>
        </w:rPr>
      </w:pPr>
    </w:p>
    <w:p w:rsidR="00B87D92" w:rsidRDefault="00B87D92" w:rsidP="00E37815">
      <w:pPr>
        <w:pStyle w:val="Odstavecseseznamem"/>
        <w:spacing w:after="0" w:line="240" w:lineRule="auto"/>
        <w:ind w:left="993"/>
        <w:jc w:val="both"/>
        <w:rPr>
          <w:rFonts w:ascii="Arial" w:hAnsi="Arial" w:cs="Arial"/>
          <w:i/>
          <w:sz w:val="24"/>
          <w:szCs w:val="24"/>
        </w:rPr>
      </w:pPr>
      <w:r w:rsidRPr="00B87D92">
        <w:rPr>
          <w:rFonts w:ascii="Arial" w:hAnsi="Arial" w:cs="Arial"/>
          <w:i/>
          <w:sz w:val="24"/>
          <w:szCs w:val="24"/>
        </w:rPr>
        <w:t>Přestávka, v níž odděleně zasednou nejdříve dozorčí rada a následně představenstvo</w:t>
      </w:r>
    </w:p>
    <w:p w:rsidR="00B87D92" w:rsidRPr="00B87D92" w:rsidRDefault="00B87D92" w:rsidP="00B87D92">
      <w:pPr>
        <w:pStyle w:val="Odstavecseseznamem"/>
        <w:spacing w:after="0" w:line="240" w:lineRule="auto"/>
        <w:ind w:left="993" w:hanging="567"/>
        <w:jc w:val="both"/>
        <w:rPr>
          <w:rFonts w:ascii="Arial" w:hAnsi="Arial" w:cs="Arial"/>
          <w:i/>
          <w:sz w:val="24"/>
          <w:szCs w:val="24"/>
        </w:rPr>
      </w:pPr>
    </w:p>
    <w:p w:rsidR="002A0446" w:rsidRDefault="002A0446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Schválení smluv o výkonu funkce členů orgánů společnosti </w:t>
      </w:r>
    </w:p>
    <w:p w:rsidR="00B87D92" w:rsidRPr="005C0684" w:rsidRDefault="00B87D92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 valné hromady</w:t>
      </w:r>
    </w:p>
    <w:p w:rsidR="00C0543D" w:rsidRPr="00247493" w:rsidRDefault="00C0543D" w:rsidP="00BE400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463B" w:rsidRPr="00247493" w:rsidRDefault="00B8463B" w:rsidP="00BE400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217C" w:rsidRPr="00247493" w:rsidRDefault="000E639C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1 programu:</w:t>
      </w:r>
    </w:p>
    <w:p w:rsidR="000E639C" w:rsidRPr="00247493" w:rsidRDefault="00283202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Zahájení bude provedeno po registraci</w:t>
      </w:r>
      <w:r w:rsidR="000E639C" w:rsidRPr="00247493">
        <w:rPr>
          <w:rFonts w:ascii="Arial" w:hAnsi="Arial" w:cs="Arial"/>
          <w:sz w:val="24"/>
          <w:szCs w:val="24"/>
        </w:rPr>
        <w:t xml:space="preserve"> akcionářů a zápis</w:t>
      </w:r>
      <w:r w:rsidRPr="00247493">
        <w:rPr>
          <w:rFonts w:ascii="Arial" w:hAnsi="Arial" w:cs="Arial"/>
          <w:sz w:val="24"/>
          <w:szCs w:val="24"/>
        </w:rPr>
        <w:t>u</w:t>
      </w:r>
      <w:r w:rsidR="000E639C" w:rsidRPr="00247493">
        <w:rPr>
          <w:rFonts w:ascii="Arial" w:hAnsi="Arial" w:cs="Arial"/>
          <w:sz w:val="24"/>
          <w:szCs w:val="24"/>
        </w:rPr>
        <w:t xml:space="preserve"> akcionářů do p</w:t>
      </w:r>
      <w:r w:rsidR="00B60342" w:rsidRPr="00247493">
        <w:rPr>
          <w:rFonts w:ascii="Arial" w:hAnsi="Arial" w:cs="Arial"/>
          <w:sz w:val="24"/>
          <w:szCs w:val="24"/>
        </w:rPr>
        <w:t>rezenční listiny</w:t>
      </w:r>
      <w:r w:rsidRPr="00247493">
        <w:rPr>
          <w:rFonts w:ascii="Arial" w:hAnsi="Arial" w:cs="Arial"/>
          <w:sz w:val="24"/>
          <w:szCs w:val="24"/>
        </w:rPr>
        <w:t>, které proběhne</w:t>
      </w:r>
      <w:r w:rsidR="005C0684">
        <w:rPr>
          <w:rFonts w:ascii="Arial" w:hAnsi="Arial" w:cs="Arial"/>
          <w:sz w:val="24"/>
          <w:szCs w:val="24"/>
        </w:rPr>
        <w:t xml:space="preserve"> od 9:50</w:t>
      </w:r>
      <w:r w:rsidR="00D92119" w:rsidRPr="00247493">
        <w:rPr>
          <w:rFonts w:ascii="Arial" w:hAnsi="Arial" w:cs="Arial"/>
          <w:sz w:val="24"/>
          <w:szCs w:val="24"/>
        </w:rPr>
        <w:t xml:space="preserve"> hod</w:t>
      </w:r>
      <w:r w:rsidR="004D234E" w:rsidRPr="00247493">
        <w:rPr>
          <w:rFonts w:ascii="Arial" w:hAnsi="Arial" w:cs="Arial"/>
          <w:sz w:val="24"/>
          <w:szCs w:val="24"/>
        </w:rPr>
        <w:t>.</w:t>
      </w:r>
      <w:r w:rsidR="005C0684">
        <w:rPr>
          <w:rFonts w:ascii="Arial" w:hAnsi="Arial" w:cs="Arial"/>
          <w:sz w:val="24"/>
          <w:szCs w:val="24"/>
        </w:rPr>
        <w:t xml:space="preserve"> do 10</w:t>
      </w:r>
      <w:r w:rsidR="00247493">
        <w:rPr>
          <w:rFonts w:ascii="Arial" w:hAnsi="Arial" w:cs="Arial"/>
          <w:sz w:val="24"/>
          <w:szCs w:val="24"/>
        </w:rPr>
        <w:t>:0</w:t>
      </w:r>
      <w:r w:rsidRPr="00247493">
        <w:rPr>
          <w:rFonts w:ascii="Arial" w:hAnsi="Arial" w:cs="Arial"/>
          <w:sz w:val="24"/>
          <w:szCs w:val="24"/>
        </w:rPr>
        <w:t>0 hod.</w:t>
      </w:r>
      <w:bookmarkStart w:id="0" w:name="_GoBack"/>
      <w:bookmarkEnd w:id="0"/>
    </w:p>
    <w:p w:rsidR="00B8463B" w:rsidRDefault="00B8463B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7D92" w:rsidRPr="00247493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E639C" w:rsidRPr="00247493" w:rsidRDefault="000E639C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2 programu:</w:t>
      </w:r>
    </w:p>
    <w:p w:rsidR="000E639C" w:rsidRPr="00247493" w:rsidRDefault="000E639C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Návrh usnesení:</w:t>
      </w:r>
      <w:r w:rsidRPr="00247493">
        <w:rPr>
          <w:rFonts w:ascii="Arial" w:hAnsi="Arial" w:cs="Arial"/>
          <w:sz w:val="24"/>
          <w:szCs w:val="24"/>
        </w:rPr>
        <w:t xml:space="preserve"> Valná hromada zvolila předsedu řádné valné hromady, zapisovatele, dva ověřovatele zápisu a dvě osoby pověřené sčí</w:t>
      </w:r>
      <w:r w:rsidR="001814D5" w:rsidRPr="00247493">
        <w:rPr>
          <w:rFonts w:ascii="Arial" w:hAnsi="Arial" w:cs="Arial"/>
          <w:sz w:val="24"/>
          <w:szCs w:val="24"/>
        </w:rPr>
        <w:t>táním hlasů. (jména budou navržena</w:t>
      </w:r>
      <w:r w:rsidRPr="00247493">
        <w:rPr>
          <w:rFonts w:ascii="Arial" w:hAnsi="Arial" w:cs="Arial"/>
          <w:sz w:val="24"/>
          <w:szCs w:val="24"/>
        </w:rPr>
        <w:t xml:space="preserve"> přímo na valné hromadě)</w:t>
      </w:r>
      <w:r w:rsidR="004D234E" w:rsidRPr="00247493">
        <w:rPr>
          <w:rFonts w:ascii="Arial" w:hAnsi="Arial" w:cs="Arial"/>
          <w:sz w:val="24"/>
          <w:szCs w:val="24"/>
        </w:rPr>
        <w:t>.</w:t>
      </w:r>
    </w:p>
    <w:p w:rsidR="00B8463B" w:rsidRPr="00247493" w:rsidRDefault="00B8463B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0E639C" w:rsidRPr="00247493" w:rsidRDefault="00710EDA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Zdůvodnění:</w:t>
      </w:r>
      <w:r w:rsidRPr="00247493">
        <w:rPr>
          <w:rFonts w:ascii="Arial" w:hAnsi="Arial" w:cs="Arial"/>
          <w:sz w:val="24"/>
          <w:szCs w:val="24"/>
        </w:rPr>
        <w:t xml:space="preserve"> </w:t>
      </w:r>
      <w:r w:rsidR="00F56D66" w:rsidRPr="00247493">
        <w:rPr>
          <w:rFonts w:ascii="Arial" w:hAnsi="Arial" w:cs="Arial"/>
          <w:sz w:val="24"/>
          <w:szCs w:val="24"/>
        </w:rPr>
        <w:t>Struktura</w:t>
      </w:r>
      <w:r w:rsidR="00EB64E1" w:rsidRPr="00247493">
        <w:rPr>
          <w:rFonts w:ascii="Arial" w:hAnsi="Arial" w:cs="Arial"/>
          <w:sz w:val="24"/>
          <w:szCs w:val="24"/>
        </w:rPr>
        <w:t xml:space="preserve"> obsazení orgánů valné hromady vychází ze zákona a stanov společnosti.</w:t>
      </w:r>
    </w:p>
    <w:p w:rsidR="00B8463B" w:rsidRDefault="00B8463B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7D92" w:rsidRPr="00247493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64E1" w:rsidRPr="00247493" w:rsidRDefault="007D39A8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3 programu:</w:t>
      </w:r>
    </w:p>
    <w:p w:rsidR="0071650E" w:rsidRPr="00247493" w:rsidRDefault="0071650E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Předseda představenstva přednese zprávu a návrh představenstva na rozdělení zisku.</w:t>
      </w:r>
    </w:p>
    <w:p w:rsidR="0071650E" w:rsidRPr="00247493" w:rsidRDefault="0071650E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Bez usnesení. Viz bod 5. a 6.</w:t>
      </w:r>
    </w:p>
    <w:p w:rsidR="0071650E" w:rsidRPr="00247493" w:rsidRDefault="0071650E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1650E" w:rsidRPr="00247493" w:rsidRDefault="0071650E" w:rsidP="00716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lastRenderedPageBreak/>
        <w:t>K bodu 4 programu:</w:t>
      </w:r>
    </w:p>
    <w:p w:rsidR="0071650E" w:rsidRPr="00247493" w:rsidRDefault="0071650E" w:rsidP="0071650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Návrh usnesení:</w:t>
      </w:r>
      <w:r w:rsidRPr="00247493">
        <w:rPr>
          <w:rFonts w:ascii="Arial" w:hAnsi="Arial" w:cs="Arial"/>
          <w:sz w:val="24"/>
          <w:szCs w:val="24"/>
        </w:rPr>
        <w:t xml:space="preserve"> Valná hromada schvaluje Zprávu doz</w:t>
      </w:r>
      <w:r w:rsidR="005C0684">
        <w:rPr>
          <w:rFonts w:ascii="Arial" w:hAnsi="Arial" w:cs="Arial"/>
          <w:sz w:val="24"/>
          <w:szCs w:val="24"/>
        </w:rPr>
        <w:t>orčí rady o činnosti za rok 2019</w:t>
      </w:r>
      <w:r w:rsidRPr="00247493">
        <w:rPr>
          <w:rFonts w:ascii="Arial" w:hAnsi="Arial" w:cs="Arial"/>
          <w:sz w:val="24"/>
          <w:szCs w:val="24"/>
        </w:rPr>
        <w:t>.</w:t>
      </w:r>
    </w:p>
    <w:p w:rsidR="0071650E" w:rsidRPr="00247493" w:rsidRDefault="0071650E" w:rsidP="0071650E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1650E" w:rsidRPr="00247493" w:rsidRDefault="0071650E" w:rsidP="0071650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Zdůvodnění:</w:t>
      </w:r>
      <w:r w:rsidRPr="00247493">
        <w:rPr>
          <w:rFonts w:ascii="Arial" w:hAnsi="Arial" w:cs="Arial"/>
          <w:sz w:val="24"/>
          <w:szCs w:val="24"/>
        </w:rPr>
        <w:t xml:space="preserve"> Zpráva dozorčí rady vypovídá o řádném vedení společnosti. Návrh představenstv</w:t>
      </w:r>
      <w:r w:rsidR="00247493">
        <w:rPr>
          <w:rFonts w:ascii="Arial" w:hAnsi="Arial" w:cs="Arial"/>
          <w:sz w:val="24"/>
          <w:szCs w:val="24"/>
        </w:rPr>
        <w:t xml:space="preserve">a na </w:t>
      </w:r>
      <w:r w:rsidR="005C0684">
        <w:rPr>
          <w:rFonts w:ascii="Arial" w:hAnsi="Arial" w:cs="Arial"/>
          <w:sz w:val="24"/>
          <w:szCs w:val="24"/>
        </w:rPr>
        <w:t>rozdělení zisku za rok 2019 vyjadřuje princip obezřetnosti a posiluje likviditu společnosti.</w:t>
      </w:r>
    </w:p>
    <w:p w:rsidR="0071650E" w:rsidRDefault="0071650E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B87D92" w:rsidRPr="00247493" w:rsidRDefault="00B87D92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1650E" w:rsidRPr="00247493" w:rsidRDefault="0071650E" w:rsidP="00716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5 programu:</w:t>
      </w:r>
    </w:p>
    <w:p w:rsidR="007D39A8" w:rsidRPr="00247493" w:rsidRDefault="007D39A8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Návrh usnesení:</w:t>
      </w:r>
      <w:r w:rsidRPr="00247493">
        <w:rPr>
          <w:rFonts w:ascii="Arial" w:hAnsi="Arial" w:cs="Arial"/>
          <w:sz w:val="24"/>
          <w:szCs w:val="24"/>
        </w:rPr>
        <w:t xml:space="preserve"> Valná hromada schvaluje </w:t>
      </w:r>
      <w:r w:rsidR="005B718C">
        <w:rPr>
          <w:rFonts w:ascii="Arial" w:hAnsi="Arial" w:cs="Arial"/>
          <w:sz w:val="24"/>
          <w:szCs w:val="24"/>
        </w:rPr>
        <w:t>roční účetní závěrku za rok 2019</w:t>
      </w:r>
      <w:r w:rsidR="007D2946">
        <w:rPr>
          <w:rFonts w:ascii="Arial" w:hAnsi="Arial" w:cs="Arial"/>
          <w:sz w:val="24"/>
          <w:szCs w:val="24"/>
        </w:rPr>
        <w:t xml:space="preserve"> s</w:t>
      </w:r>
      <w:r w:rsidR="00EC7EB2">
        <w:rPr>
          <w:rFonts w:ascii="Arial" w:hAnsi="Arial" w:cs="Arial"/>
          <w:sz w:val="24"/>
          <w:szCs w:val="24"/>
        </w:rPr>
        <w:t xml:space="preserve">e zaúčtovanou opravnou položkou k investicím ve výši </w:t>
      </w:r>
      <w:r w:rsidR="00726EAC">
        <w:rPr>
          <w:rFonts w:ascii="Arial" w:hAnsi="Arial" w:cs="Arial"/>
          <w:sz w:val="24"/>
          <w:szCs w:val="24"/>
        </w:rPr>
        <w:t>406</w:t>
      </w:r>
      <w:r w:rsidR="00EC7EB2">
        <w:rPr>
          <w:rFonts w:ascii="Arial" w:hAnsi="Arial" w:cs="Arial"/>
          <w:sz w:val="24"/>
          <w:szCs w:val="24"/>
        </w:rPr>
        <w:t xml:space="preserve"> tis. Kč a s</w:t>
      </w:r>
      <w:r w:rsidR="007D2946">
        <w:rPr>
          <w:rFonts w:ascii="Arial" w:hAnsi="Arial" w:cs="Arial"/>
          <w:sz w:val="24"/>
          <w:szCs w:val="24"/>
        </w:rPr>
        <w:t xml:space="preserve"> dosaženým hospodářským výsledkem </w:t>
      </w:r>
      <w:r w:rsidR="00D85D03">
        <w:rPr>
          <w:rFonts w:ascii="Arial" w:hAnsi="Arial" w:cs="Arial"/>
          <w:sz w:val="24"/>
          <w:szCs w:val="24"/>
        </w:rPr>
        <w:t>2.224</w:t>
      </w:r>
      <w:r w:rsidR="007D2946">
        <w:rPr>
          <w:rFonts w:ascii="Arial" w:hAnsi="Arial" w:cs="Arial"/>
          <w:sz w:val="24"/>
          <w:szCs w:val="24"/>
        </w:rPr>
        <w:t xml:space="preserve"> tis. Kč</w:t>
      </w:r>
      <w:r w:rsidR="00762767" w:rsidRPr="00247493">
        <w:rPr>
          <w:rFonts w:ascii="Arial" w:hAnsi="Arial" w:cs="Arial"/>
          <w:sz w:val="24"/>
          <w:szCs w:val="24"/>
        </w:rPr>
        <w:t>.</w:t>
      </w:r>
    </w:p>
    <w:p w:rsidR="00B8463B" w:rsidRPr="00247493" w:rsidRDefault="00B8463B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D39A8" w:rsidRPr="00247493" w:rsidRDefault="007D39A8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Zdůvodnění:</w:t>
      </w:r>
      <w:r w:rsidR="00710EDA" w:rsidRPr="00247493">
        <w:rPr>
          <w:rFonts w:ascii="Arial" w:hAnsi="Arial" w:cs="Arial"/>
          <w:b/>
          <w:sz w:val="24"/>
          <w:szCs w:val="24"/>
        </w:rPr>
        <w:t xml:space="preserve"> </w:t>
      </w:r>
      <w:r w:rsidRPr="00247493">
        <w:rPr>
          <w:rFonts w:ascii="Arial" w:hAnsi="Arial" w:cs="Arial"/>
          <w:sz w:val="24"/>
          <w:szCs w:val="24"/>
        </w:rPr>
        <w:t>Výrok auditora vypovídá o řádném vedení účetnictví v souladu s českými účetními předpisy</w:t>
      </w:r>
      <w:r w:rsidR="00476A30" w:rsidRPr="00247493">
        <w:rPr>
          <w:rFonts w:ascii="Arial" w:hAnsi="Arial" w:cs="Arial"/>
          <w:sz w:val="24"/>
          <w:szCs w:val="24"/>
        </w:rPr>
        <w:t>, účetní závěrka podává pravdivý obraz o hospodaření firmy</w:t>
      </w:r>
      <w:r w:rsidRPr="00247493">
        <w:rPr>
          <w:rFonts w:ascii="Arial" w:hAnsi="Arial" w:cs="Arial"/>
          <w:sz w:val="24"/>
          <w:szCs w:val="24"/>
        </w:rPr>
        <w:t>.</w:t>
      </w:r>
    </w:p>
    <w:p w:rsidR="00B8463B" w:rsidRDefault="00B8463B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7D92" w:rsidRPr="00247493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1791" w:rsidRPr="00247493" w:rsidRDefault="0071650E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6</w:t>
      </w:r>
      <w:r w:rsidR="00E81791" w:rsidRPr="00247493">
        <w:rPr>
          <w:rFonts w:ascii="Arial" w:hAnsi="Arial" w:cs="Arial"/>
          <w:b/>
          <w:sz w:val="24"/>
          <w:szCs w:val="24"/>
        </w:rPr>
        <w:t xml:space="preserve"> programu:</w:t>
      </w:r>
    </w:p>
    <w:p w:rsidR="00E2119E" w:rsidRPr="00247493" w:rsidRDefault="00E81791" w:rsidP="00E2119E">
      <w:pPr>
        <w:spacing w:after="0" w:line="264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Návrh usnesení:</w:t>
      </w:r>
      <w:r w:rsidRPr="00247493">
        <w:rPr>
          <w:rFonts w:ascii="Arial" w:hAnsi="Arial" w:cs="Arial"/>
          <w:sz w:val="24"/>
          <w:szCs w:val="24"/>
        </w:rPr>
        <w:t xml:space="preserve"> Valná hromada </w:t>
      </w:r>
      <w:r w:rsidR="00762767" w:rsidRPr="00247493">
        <w:rPr>
          <w:rFonts w:ascii="Arial" w:hAnsi="Arial" w:cs="Arial"/>
          <w:sz w:val="24"/>
          <w:szCs w:val="24"/>
        </w:rPr>
        <w:t xml:space="preserve">schvaluje </w:t>
      </w:r>
      <w:r w:rsidRPr="00247493">
        <w:rPr>
          <w:rFonts w:ascii="Arial" w:hAnsi="Arial" w:cs="Arial"/>
          <w:sz w:val="24"/>
          <w:szCs w:val="24"/>
        </w:rPr>
        <w:t xml:space="preserve">návrh představenstva </w:t>
      </w:r>
      <w:r w:rsidR="004F6C26">
        <w:rPr>
          <w:rFonts w:ascii="Arial" w:hAnsi="Arial" w:cs="Arial"/>
          <w:sz w:val="24"/>
          <w:szCs w:val="24"/>
        </w:rPr>
        <w:t>na rozhodnutí o</w:t>
      </w:r>
      <w:r w:rsidR="00B60342" w:rsidRPr="00247493">
        <w:rPr>
          <w:rFonts w:ascii="Arial" w:hAnsi="Arial" w:cs="Arial"/>
          <w:sz w:val="24"/>
          <w:szCs w:val="24"/>
        </w:rPr>
        <w:t xml:space="preserve"> </w:t>
      </w:r>
      <w:r w:rsidR="005B718C">
        <w:rPr>
          <w:rFonts w:ascii="Arial" w:hAnsi="Arial" w:cs="Arial"/>
          <w:sz w:val="24"/>
          <w:szCs w:val="24"/>
        </w:rPr>
        <w:t>zisku za rok 2019</w:t>
      </w:r>
      <w:r w:rsidR="007D2946">
        <w:rPr>
          <w:rFonts w:ascii="Arial" w:hAnsi="Arial" w:cs="Arial"/>
          <w:sz w:val="24"/>
          <w:szCs w:val="24"/>
        </w:rPr>
        <w:t xml:space="preserve"> </w:t>
      </w:r>
      <w:r w:rsidR="004F6C26">
        <w:rPr>
          <w:rFonts w:ascii="Arial" w:hAnsi="Arial" w:cs="Arial"/>
          <w:sz w:val="24"/>
          <w:szCs w:val="24"/>
        </w:rPr>
        <w:t>tak, že tento zisk</w:t>
      </w:r>
      <w:r w:rsidR="007D2946">
        <w:rPr>
          <w:rFonts w:ascii="Arial" w:hAnsi="Arial" w:cs="Arial"/>
          <w:sz w:val="24"/>
          <w:szCs w:val="24"/>
        </w:rPr>
        <w:t xml:space="preserve"> v j</w:t>
      </w:r>
      <w:r w:rsidR="004F6C26">
        <w:rPr>
          <w:rFonts w:ascii="Arial" w:hAnsi="Arial" w:cs="Arial"/>
          <w:sz w:val="24"/>
          <w:szCs w:val="24"/>
        </w:rPr>
        <w:t xml:space="preserve">eho plné výši </w:t>
      </w:r>
      <w:r w:rsidR="009120AF">
        <w:rPr>
          <w:rFonts w:ascii="Arial" w:hAnsi="Arial" w:cs="Arial"/>
          <w:sz w:val="24"/>
          <w:szCs w:val="24"/>
        </w:rPr>
        <w:t>2.224</w:t>
      </w:r>
      <w:r w:rsidR="004F6C26">
        <w:rPr>
          <w:rFonts w:ascii="Arial" w:hAnsi="Arial" w:cs="Arial"/>
          <w:sz w:val="24"/>
          <w:szCs w:val="24"/>
        </w:rPr>
        <w:t xml:space="preserve"> tis. Kč bude</w:t>
      </w:r>
      <w:r w:rsidR="007D2946">
        <w:rPr>
          <w:rFonts w:ascii="Arial" w:hAnsi="Arial" w:cs="Arial"/>
          <w:sz w:val="24"/>
          <w:szCs w:val="24"/>
        </w:rPr>
        <w:t xml:space="preserve"> </w:t>
      </w:r>
      <w:r w:rsidR="004F6C26">
        <w:rPr>
          <w:rFonts w:ascii="Arial" w:hAnsi="Arial" w:cs="Arial"/>
          <w:sz w:val="24"/>
          <w:szCs w:val="24"/>
        </w:rPr>
        <w:t>přeúčtován</w:t>
      </w:r>
      <w:r w:rsidR="005B718C">
        <w:rPr>
          <w:rFonts w:ascii="Arial" w:hAnsi="Arial" w:cs="Arial"/>
          <w:sz w:val="24"/>
          <w:szCs w:val="24"/>
        </w:rPr>
        <w:t xml:space="preserve"> na účet nerozděleného zisku minulých let</w:t>
      </w:r>
      <w:r w:rsidR="00744F25">
        <w:rPr>
          <w:rFonts w:ascii="Arial" w:hAnsi="Arial" w:cs="Arial"/>
          <w:sz w:val="24"/>
          <w:szCs w:val="24"/>
        </w:rPr>
        <w:t>.</w:t>
      </w:r>
    </w:p>
    <w:p w:rsidR="00B8463B" w:rsidRPr="00247493" w:rsidRDefault="00B8463B" w:rsidP="00E2119E">
      <w:pPr>
        <w:pStyle w:val="Odstavecseseznamem"/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E81791" w:rsidRPr="00247493" w:rsidRDefault="00E81791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Zdůvodnění:</w:t>
      </w:r>
      <w:r w:rsidR="00710EDA" w:rsidRPr="00247493">
        <w:rPr>
          <w:rFonts w:ascii="Arial" w:hAnsi="Arial" w:cs="Arial"/>
          <w:b/>
          <w:sz w:val="24"/>
          <w:szCs w:val="24"/>
        </w:rPr>
        <w:t xml:space="preserve"> </w:t>
      </w:r>
      <w:r w:rsidR="007D2946">
        <w:rPr>
          <w:rFonts w:ascii="Arial" w:hAnsi="Arial" w:cs="Arial"/>
          <w:sz w:val="24"/>
          <w:szCs w:val="24"/>
        </w:rPr>
        <w:t>Usnesení vychází vstříc akcionářům, aniž by byla narušena dlouhodobá strategie firmy.</w:t>
      </w:r>
    </w:p>
    <w:p w:rsidR="0002375B" w:rsidRDefault="0002375B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7D92" w:rsidRPr="00247493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81FBC" w:rsidRPr="00247493" w:rsidRDefault="00081FBC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K bodu </w:t>
      </w:r>
      <w:r w:rsidR="0071650E" w:rsidRPr="00247493">
        <w:rPr>
          <w:rFonts w:ascii="Arial" w:hAnsi="Arial" w:cs="Arial"/>
          <w:b/>
          <w:sz w:val="24"/>
          <w:szCs w:val="24"/>
        </w:rPr>
        <w:t>7</w:t>
      </w:r>
      <w:r w:rsidRPr="00247493">
        <w:rPr>
          <w:rFonts w:ascii="Arial" w:hAnsi="Arial" w:cs="Arial"/>
          <w:b/>
          <w:sz w:val="24"/>
          <w:szCs w:val="24"/>
        </w:rPr>
        <w:t xml:space="preserve"> programu:</w:t>
      </w:r>
    </w:p>
    <w:p w:rsidR="00B8463B" w:rsidRPr="00247493" w:rsidRDefault="00B8463B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Návrh usnesení: </w:t>
      </w:r>
      <w:r w:rsidRPr="00247493">
        <w:rPr>
          <w:rFonts w:ascii="Arial" w:hAnsi="Arial" w:cs="Arial"/>
          <w:sz w:val="24"/>
          <w:szCs w:val="24"/>
        </w:rPr>
        <w:t>Valná hromada schvaluje výroční zprávu jako celek.</w:t>
      </w:r>
    </w:p>
    <w:p w:rsidR="00B8463B" w:rsidRPr="00247493" w:rsidRDefault="00B8463B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B8463B" w:rsidRPr="00247493" w:rsidRDefault="00B8463B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Zdůvodnění: </w:t>
      </w:r>
      <w:r w:rsidR="00744F25">
        <w:rPr>
          <w:rFonts w:ascii="Arial" w:hAnsi="Arial" w:cs="Arial"/>
          <w:sz w:val="24"/>
          <w:szCs w:val="24"/>
        </w:rPr>
        <w:t>Společnost dosáhla v roce 2019</w:t>
      </w:r>
      <w:r w:rsidRPr="00247493">
        <w:rPr>
          <w:rFonts w:ascii="Arial" w:hAnsi="Arial" w:cs="Arial"/>
          <w:sz w:val="24"/>
          <w:szCs w:val="24"/>
        </w:rPr>
        <w:t xml:space="preserve"> plánovaných cílů.</w:t>
      </w:r>
    </w:p>
    <w:p w:rsidR="00B8463B" w:rsidRPr="00247493" w:rsidRDefault="00B8463B" w:rsidP="00BE40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463B" w:rsidRPr="00247493" w:rsidRDefault="00BE4006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Informace o umístění:</w:t>
      </w:r>
      <w:r w:rsidRPr="00247493">
        <w:rPr>
          <w:rFonts w:ascii="Arial" w:hAnsi="Arial" w:cs="Arial"/>
          <w:sz w:val="24"/>
          <w:szCs w:val="24"/>
        </w:rPr>
        <w:t xml:space="preserve"> Návrh výroční zprávy se všemi jej</w:t>
      </w:r>
      <w:r w:rsidR="004D234E" w:rsidRPr="00247493">
        <w:rPr>
          <w:rFonts w:ascii="Arial" w:hAnsi="Arial" w:cs="Arial"/>
          <w:sz w:val="24"/>
          <w:szCs w:val="24"/>
        </w:rPr>
        <w:t xml:space="preserve">ími přílohami (Zpráva auditora, </w:t>
      </w:r>
      <w:r w:rsidRPr="00247493">
        <w:rPr>
          <w:rFonts w:ascii="Arial" w:hAnsi="Arial" w:cs="Arial"/>
          <w:sz w:val="24"/>
          <w:szCs w:val="24"/>
        </w:rPr>
        <w:t>Účetní závěrka</w:t>
      </w:r>
      <w:r w:rsidR="00A51F00" w:rsidRPr="00247493">
        <w:rPr>
          <w:rFonts w:ascii="Arial" w:hAnsi="Arial" w:cs="Arial"/>
          <w:sz w:val="24"/>
          <w:szCs w:val="24"/>
        </w:rPr>
        <w:t>, atd.</w:t>
      </w:r>
      <w:r w:rsidRPr="00247493">
        <w:rPr>
          <w:rFonts w:ascii="Arial" w:hAnsi="Arial" w:cs="Arial"/>
          <w:sz w:val="24"/>
          <w:szCs w:val="24"/>
        </w:rPr>
        <w:t>) je k dispozici k nahlédnutí v sídle firmy u předsedy představenstva).</w:t>
      </w:r>
    </w:p>
    <w:p w:rsidR="00B8463B" w:rsidRDefault="00B8463B" w:rsidP="00BE40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7D92" w:rsidRPr="00247493" w:rsidRDefault="00B87D92" w:rsidP="00BE40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946" w:rsidRPr="00247493" w:rsidRDefault="007D2946" w:rsidP="007D29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K bodu </w:t>
      </w:r>
      <w:r>
        <w:rPr>
          <w:rFonts w:ascii="Arial" w:hAnsi="Arial" w:cs="Arial"/>
          <w:b/>
          <w:sz w:val="24"/>
          <w:szCs w:val="24"/>
        </w:rPr>
        <w:t>8</w:t>
      </w:r>
      <w:r w:rsidRPr="00247493">
        <w:rPr>
          <w:rFonts w:ascii="Arial" w:hAnsi="Arial" w:cs="Arial"/>
          <w:b/>
          <w:sz w:val="24"/>
          <w:szCs w:val="24"/>
        </w:rPr>
        <w:t xml:space="preserve"> programu:</w:t>
      </w:r>
    </w:p>
    <w:p w:rsidR="007D2946" w:rsidRPr="00247493" w:rsidRDefault="007D2946" w:rsidP="007D294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Návrh usnesení: </w:t>
      </w:r>
      <w:r w:rsidRPr="00247493">
        <w:rPr>
          <w:rFonts w:ascii="Arial" w:hAnsi="Arial" w:cs="Arial"/>
          <w:sz w:val="24"/>
          <w:szCs w:val="24"/>
        </w:rPr>
        <w:t xml:space="preserve">Valná hromada </w:t>
      </w:r>
      <w:r w:rsidR="00744F25">
        <w:rPr>
          <w:rFonts w:ascii="Arial" w:hAnsi="Arial" w:cs="Arial"/>
          <w:sz w:val="24"/>
          <w:szCs w:val="24"/>
        </w:rPr>
        <w:t xml:space="preserve">volí </w:t>
      </w:r>
      <w:r w:rsidR="002A0446">
        <w:rPr>
          <w:rFonts w:ascii="Arial" w:hAnsi="Arial" w:cs="Arial"/>
          <w:sz w:val="24"/>
          <w:szCs w:val="24"/>
        </w:rPr>
        <w:t>za členy dozorčí rady dnem 11</w:t>
      </w:r>
      <w:r w:rsidR="00EC3536">
        <w:rPr>
          <w:rFonts w:ascii="Arial" w:hAnsi="Arial" w:cs="Arial"/>
          <w:sz w:val="24"/>
          <w:szCs w:val="24"/>
        </w:rPr>
        <w:t>.5.2020 Ondřeje Bezruče, Ing. Romana Kadlučku Ph.D., Ing. Filipa Loucku LL.M., Bc. Filipa Loučku a Ing. Zbyňka Šarmana.</w:t>
      </w:r>
    </w:p>
    <w:p w:rsidR="007D2946" w:rsidRPr="00247493" w:rsidRDefault="007D2946" w:rsidP="007D294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B526E1" w:rsidRDefault="007D2946" w:rsidP="007D294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Zdůvodnění: </w:t>
      </w:r>
      <w:r w:rsidR="0071331C">
        <w:rPr>
          <w:rFonts w:ascii="Arial" w:hAnsi="Arial" w:cs="Arial"/>
          <w:sz w:val="24"/>
          <w:szCs w:val="24"/>
        </w:rPr>
        <w:t>Maturita pětiletého funkčního období členství v dozorč</w:t>
      </w:r>
      <w:r w:rsidR="002A0446">
        <w:rPr>
          <w:rFonts w:ascii="Arial" w:hAnsi="Arial" w:cs="Arial"/>
          <w:sz w:val="24"/>
          <w:szCs w:val="24"/>
        </w:rPr>
        <w:t>í radě nastane pěti členům dne 10</w:t>
      </w:r>
      <w:r w:rsidR="0071331C">
        <w:rPr>
          <w:rFonts w:ascii="Arial" w:hAnsi="Arial" w:cs="Arial"/>
          <w:sz w:val="24"/>
          <w:szCs w:val="24"/>
        </w:rPr>
        <w:t xml:space="preserve">. května 2020. </w:t>
      </w:r>
      <w:r w:rsidR="002B111F">
        <w:rPr>
          <w:rFonts w:ascii="Arial" w:hAnsi="Arial" w:cs="Arial"/>
          <w:sz w:val="24"/>
          <w:szCs w:val="24"/>
        </w:rPr>
        <w:t xml:space="preserve">Z nich Roman Kadlučka, Filip Loucka </w:t>
      </w:r>
      <w:r w:rsidR="00CA6DC4">
        <w:rPr>
          <w:rFonts w:ascii="Arial" w:hAnsi="Arial" w:cs="Arial"/>
          <w:sz w:val="24"/>
          <w:szCs w:val="24"/>
        </w:rPr>
        <w:t xml:space="preserve">a </w:t>
      </w:r>
      <w:r w:rsidR="002B111F">
        <w:rPr>
          <w:rFonts w:ascii="Arial" w:hAnsi="Arial" w:cs="Arial"/>
          <w:sz w:val="24"/>
          <w:szCs w:val="24"/>
        </w:rPr>
        <w:t>Zbyněk Šarman</w:t>
      </w:r>
      <w:r w:rsidR="00CA6DC4">
        <w:rPr>
          <w:rFonts w:ascii="Arial" w:hAnsi="Arial" w:cs="Arial"/>
          <w:sz w:val="24"/>
          <w:szCs w:val="24"/>
        </w:rPr>
        <w:t xml:space="preserve"> vyjadřují vůli pokračovat</w:t>
      </w:r>
      <w:r w:rsidR="002B111F">
        <w:rPr>
          <w:rFonts w:ascii="Arial" w:hAnsi="Arial" w:cs="Arial"/>
          <w:sz w:val="24"/>
          <w:szCs w:val="24"/>
        </w:rPr>
        <w:t>.</w:t>
      </w:r>
      <w:r w:rsidR="0071331C">
        <w:rPr>
          <w:rFonts w:ascii="Arial" w:hAnsi="Arial" w:cs="Arial"/>
          <w:sz w:val="24"/>
          <w:szCs w:val="24"/>
        </w:rPr>
        <w:t xml:space="preserve"> </w:t>
      </w:r>
      <w:r w:rsidR="00CA6DC4">
        <w:rPr>
          <w:rFonts w:ascii="Arial" w:hAnsi="Arial" w:cs="Arial"/>
          <w:sz w:val="24"/>
          <w:szCs w:val="24"/>
        </w:rPr>
        <w:t>U nich se tedy jedná o opakovanou volbu</w:t>
      </w:r>
      <w:r w:rsidR="00B526E1">
        <w:rPr>
          <w:rFonts w:ascii="Arial" w:hAnsi="Arial" w:cs="Arial"/>
          <w:sz w:val="24"/>
          <w:szCs w:val="24"/>
        </w:rPr>
        <w:t>, kterou je jejich členství v dozorčí radě prolongováno na další funkční období.</w:t>
      </w:r>
    </w:p>
    <w:p w:rsidR="00B526E1" w:rsidRDefault="00B526E1" w:rsidP="007D294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7D2946" w:rsidRPr="00247493" w:rsidRDefault="00CA6DC4" w:rsidP="007D294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Dva další </w:t>
      </w:r>
      <w:r w:rsidR="00B526E1">
        <w:rPr>
          <w:rFonts w:ascii="Arial" w:hAnsi="Arial" w:cs="Arial"/>
          <w:sz w:val="24"/>
          <w:szCs w:val="24"/>
        </w:rPr>
        <w:t xml:space="preserve">stávající </w:t>
      </w:r>
      <w:r>
        <w:rPr>
          <w:rFonts w:ascii="Arial" w:hAnsi="Arial" w:cs="Arial"/>
          <w:sz w:val="24"/>
          <w:szCs w:val="24"/>
        </w:rPr>
        <w:t>členové</w:t>
      </w:r>
      <w:r w:rsidR="00B526E1">
        <w:rPr>
          <w:rFonts w:ascii="Arial" w:hAnsi="Arial" w:cs="Arial"/>
          <w:sz w:val="24"/>
          <w:szCs w:val="24"/>
        </w:rPr>
        <w:t xml:space="preserve"> dozorčí rady</w:t>
      </w:r>
      <w:r>
        <w:rPr>
          <w:rFonts w:ascii="Arial" w:hAnsi="Arial" w:cs="Arial"/>
          <w:sz w:val="24"/>
          <w:szCs w:val="24"/>
        </w:rPr>
        <w:t>, Petr Bezruč a Ladislav Žitník ohlásili svou vůli znovu již na členství v dozorčí radě neaspirovat.</w:t>
      </w:r>
      <w:r w:rsidR="00B526E1">
        <w:rPr>
          <w:rFonts w:ascii="Arial" w:hAnsi="Arial" w:cs="Arial"/>
          <w:sz w:val="24"/>
          <w:szCs w:val="24"/>
        </w:rPr>
        <w:t xml:space="preserve"> Místo nich jsou navrženi Ondřej Bezruč a Filip Loučka.</w:t>
      </w:r>
    </w:p>
    <w:p w:rsidR="00F952A2" w:rsidRPr="00B87D92" w:rsidRDefault="00F952A2" w:rsidP="00B8463B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B87D92" w:rsidRDefault="00B87D92" w:rsidP="00B846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7D92">
        <w:rPr>
          <w:rFonts w:ascii="Arial" w:hAnsi="Arial" w:cs="Arial"/>
          <w:i/>
          <w:sz w:val="24"/>
          <w:szCs w:val="24"/>
        </w:rPr>
        <w:t>Bude následovat přestávka, v níž nejdříve zasedne dozorčí rada, na jejímž programu bude (a) volba předsedy a místopředsedů a (b) volba dvou členů představenstva, viz „německý model“. Následně zasedne představenstvo, které provede volbu svého předsedy a místopředsedů.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7D92" w:rsidRDefault="00B87D92" w:rsidP="00B84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7D92" w:rsidRDefault="00B87D92" w:rsidP="00B84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0446" w:rsidRPr="00247493" w:rsidRDefault="002A0446" w:rsidP="002A04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K bodu </w:t>
      </w:r>
      <w:r>
        <w:rPr>
          <w:rFonts w:ascii="Arial" w:hAnsi="Arial" w:cs="Arial"/>
          <w:b/>
          <w:sz w:val="24"/>
          <w:szCs w:val="24"/>
        </w:rPr>
        <w:t>9</w:t>
      </w:r>
      <w:r w:rsidRPr="00247493">
        <w:rPr>
          <w:rFonts w:ascii="Arial" w:hAnsi="Arial" w:cs="Arial"/>
          <w:b/>
          <w:sz w:val="24"/>
          <w:szCs w:val="24"/>
        </w:rPr>
        <w:t xml:space="preserve"> programu:</w:t>
      </w:r>
    </w:p>
    <w:p w:rsidR="002A0446" w:rsidRPr="00247493" w:rsidRDefault="002A0446" w:rsidP="002A044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Návrh usnesení: </w:t>
      </w:r>
      <w:r>
        <w:rPr>
          <w:rFonts w:ascii="Arial" w:hAnsi="Arial" w:cs="Arial"/>
          <w:sz w:val="24"/>
          <w:szCs w:val="24"/>
        </w:rPr>
        <w:t>Valná hromada schvaluje smlouvy o výkonu funkce.</w:t>
      </w:r>
    </w:p>
    <w:p w:rsidR="002A0446" w:rsidRPr="00247493" w:rsidRDefault="002A0446" w:rsidP="002A044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2A0446" w:rsidRPr="00247493" w:rsidRDefault="002A0446" w:rsidP="002A044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Zdůvodnění: </w:t>
      </w:r>
      <w:r>
        <w:rPr>
          <w:rFonts w:ascii="Arial" w:hAnsi="Arial" w:cs="Arial"/>
          <w:sz w:val="24"/>
          <w:szCs w:val="24"/>
        </w:rPr>
        <w:t xml:space="preserve">Zákon vyžaduje, nemá-li být výkon funkce bezplatný, schválení nejvyšším orgánem společnosti. Stávající smlouvy, respektive práva a </w:t>
      </w:r>
      <w:r w:rsidR="00B87D92">
        <w:rPr>
          <w:rFonts w:ascii="Arial" w:hAnsi="Arial" w:cs="Arial"/>
          <w:sz w:val="24"/>
          <w:szCs w:val="24"/>
        </w:rPr>
        <w:t>povinnosti a výše odměn jsou navržena</w:t>
      </w:r>
      <w:r>
        <w:rPr>
          <w:rFonts w:ascii="Arial" w:hAnsi="Arial" w:cs="Arial"/>
          <w:sz w:val="24"/>
          <w:szCs w:val="24"/>
        </w:rPr>
        <w:t xml:space="preserve"> pro daná funkč</w:t>
      </w:r>
      <w:r w:rsidR="00B87D92">
        <w:rPr>
          <w:rFonts w:ascii="Arial" w:hAnsi="Arial" w:cs="Arial"/>
          <w:sz w:val="24"/>
          <w:szCs w:val="24"/>
        </w:rPr>
        <w:t>ní zařazení nadále stejně</w:t>
      </w:r>
      <w:r>
        <w:rPr>
          <w:rFonts w:ascii="Arial" w:hAnsi="Arial" w:cs="Arial"/>
          <w:sz w:val="24"/>
          <w:szCs w:val="24"/>
        </w:rPr>
        <w:t xml:space="preserve">. U nových členů Ondřeje Bezruče a Filipa Loučky budou odpovídat jejich funkčnímu zařazení. </w:t>
      </w:r>
    </w:p>
    <w:p w:rsidR="002A0446" w:rsidRPr="00247493" w:rsidRDefault="002A0446" w:rsidP="00B84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4006" w:rsidRPr="00247493" w:rsidRDefault="00BE4006" w:rsidP="00B84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2707" w:rsidRPr="00247493" w:rsidRDefault="0000522A" w:rsidP="00347D7F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Pavel Arbeit</w:t>
      </w:r>
    </w:p>
    <w:p w:rsidR="00B8463B" w:rsidRPr="00247493" w:rsidRDefault="003A750C" w:rsidP="00347D7F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p</w:t>
      </w:r>
      <w:r w:rsidR="000D2707" w:rsidRPr="00247493">
        <w:rPr>
          <w:rFonts w:ascii="Arial" w:hAnsi="Arial" w:cs="Arial"/>
          <w:sz w:val="24"/>
          <w:szCs w:val="24"/>
        </w:rPr>
        <w:t>ředseda představenstva</w:t>
      </w:r>
    </w:p>
    <w:sectPr w:rsidR="00B8463B" w:rsidRPr="00247493" w:rsidSect="00B87D92">
      <w:footerReference w:type="default" r:id="rId9"/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67" w:rsidRDefault="00CD2367" w:rsidP="0035786A">
      <w:pPr>
        <w:spacing w:after="0" w:line="240" w:lineRule="auto"/>
      </w:pPr>
      <w:r>
        <w:separator/>
      </w:r>
    </w:p>
  </w:endnote>
  <w:endnote w:type="continuationSeparator" w:id="0">
    <w:p w:rsidR="00CD2367" w:rsidRDefault="00CD2367" w:rsidP="0035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8141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548C1" w:rsidRDefault="002548C1">
            <w:pPr>
              <w:pStyle w:val="Zpat"/>
              <w:jc w:val="right"/>
            </w:pPr>
            <w:r>
              <w:t xml:space="preserve">Stránka </w:t>
            </w:r>
            <w:r w:rsidR="009A065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A0651">
              <w:rPr>
                <w:b/>
                <w:bCs/>
                <w:sz w:val="24"/>
                <w:szCs w:val="24"/>
              </w:rPr>
              <w:fldChar w:fldCharType="separate"/>
            </w:r>
            <w:r w:rsidR="00CD2367">
              <w:rPr>
                <w:b/>
                <w:bCs/>
                <w:noProof/>
              </w:rPr>
              <w:t>1</w:t>
            </w:r>
            <w:r w:rsidR="009A065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A065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A0651">
              <w:rPr>
                <w:b/>
                <w:bCs/>
                <w:sz w:val="24"/>
                <w:szCs w:val="24"/>
              </w:rPr>
              <w:fldChar w:fldCharType="separate"/>
            </w:r>
            <w:r w:rsidR="00CD2367">
              <w:rPr>
                <w:b/>
                <w:bCs/>
                <w:noProof/>
              </w:rPr>
              <w:t>1</w:t>
            </w:r>
            <w:r w:rsidR="009A065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48C1" w:rsidRDefault="002548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67" w:rsidRDefault="00CD2367" w:rsidP="0035786A">
      <w:pPr>
        <w:spacing w:after="0" w:line="240" w:lineRule="auto"/>
      </w:pPr>
      <w:r>
        <w:separator/>
      </w:r>
    </w:p>
  </w:footnote>
  <w:footnote w:type="continuationSeparator" w:id="0">
    <w:p w:rsidR="00CD2367" w:rsidRDefault="00CD2367" w:rsidP="0035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270"/>
    <w:multiLevelType w:val="hybridMultilevel"/>
    <w:tmpl w:val="2D1C0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D3B6A"/>
    <w:multiLevelType w:val="hybridMultilevel"/>
    <w:tmpl w:val="31DA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C6A17"/>
    <w:multiLevelType w:val="hybridMultilevel"/>
    <w:tmpl w:val="31DA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77630"/>
    <w:multiLevelType w:val="hybridMultilevel"/>
    <w:tmpl w:val="37AA02DA"/>
    <w:lvl w:ilvl="0" w:tplc="C3763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65CF06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14C"/>
    <w:rsid w:val="0000522A"/>
    <w:rsid w:val="0002375B"/>
    <w:rsid w:val="0005059F"/>
    <w:rsid w:val="000637E3"/>
    <w:rsid w:val="00081FBC"/>
    <w:rsid w:val="000D2707"/>
    <w:rsid w:val="000E639C"/>
    <w:rsid w:val="001814D5"/>
    <w:rsid w:val="00186A76"/>
    <w:rsid w:val="001A114C"/>
    <w:rsid w:val="001B360A"/>
    <w:rsid w:val="001C16DD"/>
    <w:rsid w:val="00247493"/>
    <w:rsid w:val="002548C1"/>
    <w:rsid w:val="00283202"/>
    <w:rsid w:val="00295EEF"/>
    <w:rsid w:val="002A0446"/>
    <w:rsid w:val="002B111F"/>
    <w:rsid w:val="002D3995"/>
    <w:rsid w:val="003179E1"/>
    <w:rsid w:val="003247C8"/>
    <w:rsid w:val="00327421"/>
    <w:rsid w:val="003322EF"/>
    <w:rsid w:val="003444FC"/>
    <w:rsid w:val="00347D7F"/>
    <w:rsid w:val="003536F1"/>
    <w:rsid w:val="0035786A"/>
    <w:rsid w:val="003613BF"/>
    <w:rsid w:val="0039726F"/>
    <w:rsid w:val="003A750C"/>
    <w:rsid w:val="003B3554"/>
    <w:rsid w:val="003F2689"/>
    <w:rsid w:val="004159F4"/>
    <w:rsid w:val="00467510"/>
    <w:rsid w:val="00476A30"/>
    <w:rsid w:val="004A6D6F"/>
    <w:rsid w:val="004B2CF3"/>
    <w:rsid w:val="004D234E"/>
    <w:rsid w:val="004F6C26"/>
    <w:rsid w:val="00515C87"/>
    <w:rsid w:val="00531A08"/>
    <w:rsid w:val="00560ACD"/>
    <w:rsid w:val="005926CD"/>
    <w:rsid w:val="005B718C"/>
    <w:rsid w:val="005C0684"/>
    <w:rsid w:val="005C7000"/>
    <w:rsid w:val="005F75C8"/>
    <w:rsid w:val="00601118"/>
    <w:rsid w:val="00606197"/>
    <w:rsid w:val="0063143D"/>
    <w:rsid w:val="00670A09"/>
    <w:rsid w:val="0067562C"/>
    <w:rsid w:val="006B7DCF"/>
    <w:rsid w:val="006C3D38"/>
    <w:rsid w:val="006F1D06"/>
    <w:rsid w:val="00705DA5"/>
    <w:rsid w:val="00710EDA"/>
    <w:rsid w:val="0071331C"/>
    <w:rsid w:val="0071650E"/>
    <w:rsid w:val="00720F39"/>
    <w:rsid w:val="00726EAC"/>
    <w:rsid w:val="007319B1"/>
    <w:rsid w:val="007366D6"/>
    <w:rsid w:val="00744F25"/>
    <w:rsid w:val="00762767"/>
    <w:rsid w:val="007A7585"/>
    <w:rsid w:val="007D2946"/>
    <w:rsid w:val="007D39A8"/>
    <w:rsid w:val="00825121"/>
    <w:rsid w:val="00851620"/>
    <w:rsid w:val="008548E1"/>
    <w:rsid w:val="00864A4C"/>
    <w:rsid w:val="008D1A8D"/>
    <w:rsid w:val="009056AD"/>
    <w:rsid w:val="009120AF"/>
    <w:rsid w:val="00925D66"/>
    <w:rsid w:val="00927E2D"/>
    <w:rsid w:val="009542AD"/>
    <w:rsid w:val="00991F31"/>
    <w:rsid w:val="00994F88"/>
    <w:rsid w:val="009A0651"/>
    <w:rsid w:val="009A6FBD"/>
    <w:rsid w:val="00A31C1F"/>
    <w:rsid w:val="00A51F00"/>
    <w:rsid w:val="00B05A7E"/>
    <w:rsid w:val="00B526E1"/>
    <w:rsid w:val="00B60342"/>
    <w:rsid w:val="00B8463B"/>
    <w:rsid w:val="00B87D92"/>
    <w:rsid w:val="00BE4006"/>
    <w:rsid w:val="00BF2165"/>
    <w:rsid w:val="00C0543D"/>
    <w:rsid w:val="00C236DF"/>
    <w:rsid w:val="00C63760"/>
    <w:rsid w:val="00C7558D"/>
    <w:rsid w:val="00C76D4F"/>
    <w:rsid w:val="00C834D9"/>
    <w:rsid w:val="00C85FF2"/>
    <w:rsid w:val="00CA6DC4"/>
    <w:rsid w:val="00CC70AC"/>
    <w:rsid w:val="00CD2367"/>
    <w:rsid w:val="00D1217C"/>
    <w:rsid w:val="00D16F32"/>
    <w:rsid w:val="00D85D03"/>
    <w:rsid w:val="00D92119"/>
    <w:rsid w:val="00DA441B"/>
    <w:rsid w:val="00E05B82"/>
    <w:rsid w:val="00E2119E"/>
    <w:rsid w:val="00E22D79"/>
    <w:rsid w:val="00E37815"/>
    <w:rsid w:val="00E52CA9"/>
    <w:rsid w:val="00E81791"/>
    <w:rsid w:val="00E839AD"/>
    <w:rsid w:val="00EA5D35"/>
    <w:rsid w:val="00EB64E1"/>
    <w:rsid w:val="00EC196A"/>
    <w:rsid w:val="00EC3536"/>
    <w:rsid w:val="00EC7EB2"/>
    <w:rsid w:val="00F41C97"/>
    <w:rsid w:val="00F47553"/>
    <w:rsid w:val="00F56D66"/>
    <w:rsid w:val="00F60EBE"/>
    <w:rsid w:val="00F66814"/>
    <w:rsid w:val="00F71C46"/>
    <w:rsid w:val="00F952A2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1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C1F"/>
    <w:pPr>
      <w:ind w:left="720"/>
      <w:contextualSpacing/>
    </w:pPr>
  </w:style>
  <w:style w:type="character" w:customStyle="1" w:styleId="platne1">
    <w:name w:val="platne1"/>
    <w:basedOn w:val="Standardnpsmoodstavce"/>
    <w:rsid w:val="003536F1"/>
  </w:style>
  <w:style w:type="paragraph" w:styleId="Zhlav">
    <w:name w:val="header"/>
    <w:basedOn w:val="Normln"/>
    <w:link w:val="ZhlavChar"/>
    <w:uiPriority w:val="99"/>
    <w:unhideWhenUsed/>
    <w:rsid w:val="003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86A"/>
  </w:style>
  <w:style w:type="paragraph" w:styleId="Zpat">
    <w:name w:val="footer"/>
    <w:basedOn w:val="Normln"/>
    <w:link w:val="ZpatChar"/>
    <w:uiPriority w:val="99"/>
    <w:unhideWhenUsed/>
    <w:rsid w:val="003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86A"/>
  </w:style>
  <w:style w:type="paragraph" w:styleId="Textbubliny">
    <w:name w:val="Balloon Text"/>
    <w:basedOn w:val="Normln"/>
    <w:link w:val="TextbublinyChar"/>
    <w:uiPriority w:val="99"/>
    <w:semiHidden/>
    <w:unhideWhenUsed/>
    <w:rsid w:val="006B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C1F"/>
    <w:pPr>
      <w:ind w:left="720"/>
      <w:contextualSpacing/>
    </w:pPr>
  </w:style>
  <w:style w:type="character" w:customStyle="1" w:styleId="platne1">
    <w:name w:val="platne1"/>
    <w:basedOn w:val="Standardnpsmoodstavce"/>
    <w:rsid w:val="003536F1"/>
  </w:style>
  <w:style w:type="paragraph" w:styleId="Zhlav">
    <w:name w:val="header"/>
    <w:basedOn w:val="Normln"/>
    <w:link w:val="ZhlavChar"/>
    <w:uiPriority w:val="99"/>
    <w:unhideWhenUsed/>
    <w:rsid w:val="003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86A"/>
  </w:style>
  <w:style w:type="paragraph" w:styleId="Zpat">
    <w:name w:val="footer"/>
    <w:basedOn w:val="Normln"/>
    <w:link w:val="ZpatChar"/>
    <w:uiPriority w:val="99"/>
    <w:unhideWhenUsed/>
    <w:rsid w:val="003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6F556-1082-42FA-8D11-95563671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Arbeit</cp:lastModifiedBy>
  <cp:revision>50</cp:revision>
  <cp:lastPrinted>2016-05-25T17:52:00Z</cp:lastPrinted>
  <dcterms:created xsi:type="dcterms:W3CDTF">2014-05-20T13:22:00Z</dcterms:created>
  <dcterms:modified xsi:type="dcterms:W3CDTF">2020-04-01T12:11:00Z</dcterms:modified>
</cp:coreProperties>
</file>